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4C" w:rsidRDefault="00B01C4C" w:rsidP="00B01C4C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15CE" wp14:editId="151B42E6">
                <wp:simplePos x="0" y="0"/>
                <wp:positionH relativeFrom="column">
                  <wp:posOffset>1121410</wp:posOffset>
                </wp:positionH>
                <wp:positionV relativeFrom="paragraph">
                  <wp:posOffset>-121920</wp:posOffset>
                </wp:positionV>
                <wp:extent cx="5410200" cy="15049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504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54C" w:rsidRPr="00A9654C" w:rsidRDefault="00A9654C" w:rsidP="00A96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</w:pPr>
                            <w:r w:rsidRPr="00A9654C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 xml:space="preserve">Ежемесячная денежная выплата при рождении третьего ребенка или последующих детей </w:t>
                            </w:r>
                            <w:proofErr w:type="gramStart"/>
                            <w:r w:rsidRPr="00A9654C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>до</w:t>
                            </w:r>
                            <w:proofErr w:type="gramEnd"/>
                            <w:r w:rsidRPr="00A9654C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 xml:space="preserve"> </w:t>
                            </w:r>
                            <w:proofErr w:type="gramStart"/>
                            <w:r w:rsidRPr="00A9654C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>достижении</w:t>
                            </w:r>
                            <w:proofErr w:type="gramEnd"/>
                            <w:r w:rsidRPr="00A9654C">
                              <w:rPr>
                                <w:rFonts w:ascii="Times New Roman" w:hAnsi="Times New Roman" w:cs="Times New Roman"/>
                                <w:color w:val="31849B" w:themeColor="accent5" w:themeShade="BF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 xml:space="preserve"> ребенка возраста трех лет</w:t>
                            </w:r>
                          </w:p>
                          <w:p w:rsidR="00A9654C" w:rsidRPr="00A9654C" w:rsidRDefault="00A9654C" w:rsidP="00A9654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8.3pt;margin-top:-9.6pt;width:42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" fillcolor="#b6dde8 [1304]" strokeweight=".5pt">
                <v:textbox>
                  <w:txbxContent>
                    <w:p w:rsidR="00A9654C" w:rsidRPr="00A9654C" w:rsidRDefault="00A9654C" w:rsidP="00A9654C">
                      <w:pPr>
                        <w:jc w:val="center"/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4"/>
                          <w:szCs w:val="44"/>
                          <w:shd w:val="clear" w:color="auto" w:fill="B6DDE8" w:themeFill="accent5" w:themeFillTint="66"/>
                        </w:rPr>
                      </w:pPr>
                      <w:r w:rsidRPr="00A9654C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 xml:space="preserve">Ежемесячная денежная выплата при рождении третьего ребенка или последующих детей </w:t>
                      </w:r>
                      <w:proofErr w:type="gramStart"/>
                      <w:r w:rsidRPr="00A9654C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>до</w:t>
                      </w:r>
                      <w:proofErr w:type="gramEnd"/>
                      <w:r w:rsidRPr="00A9654C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 xml:space="preserve"> </w:t>
                      </w:r>
                      <w:proofErr w:type="gramStart"/>
                      <w:r w:rsidRPr="00A9654C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>достижении</w:t>
                      </w:r>
                      <w:proofErr w:type="gramEnd"/>
                      <w:r w:rsidRPr="00A9654C">
                        <w:rPr>
                          <w:rFonts w:ascii="Times New Roman" w:hAnsi="Times New Roman" w:cs="Times New Roman"/>
                          <w:color w:val="31849B" w:themeColor="accent5" w:themeShade="BF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 xml:space="preserve"> ребенка возраста трех лет</w:t>
                      </w:r>
                    </w:p>
                    <w:p w:rsidR="00A9654C" w:rsidRPr="00A9654C" w:rsidRDefault="00A9654C" w:rsidP="00A9654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4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CBCAAD" wp14:editId="752B1859">
            <wp:extent cx="1114425" cy="981075"/>
            <wp:effectExtent l="0" t="0" r="9525" b="9525"/>
            <wp:docPr id="4" name="Рисунок 4" descr="D:\отправка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правка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2D" w:rsidRDefault="00F0152D" w:rsidP="00B01C4C">
      <w:pPr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</w:p>
    <w:p w:rsidR="00A9654C" w:rsidRDefault="00F0152D" w:rsidP="00B01C4C">
      <w:pPr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F0152D"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551C8" wp14:editId="44FF49E9">
                <wp:simplePos x="0" y="0"/>
                <wp:positionH relativeFrom="column">
                  <wp:posOffset>-78740</wp:posOffset>
                </wp:positionH>
                <wp:positionV relativeFrom="paragraph">
                  <wp:posOffset>1450340</wp:posOffset>
                </wp:positionV>
                <wp:extent cx="2619375" cy="2038350"/>
                <wp:effectExtent l="0" t="0" r="28575" b="1905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0383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EE2" w:rsidRPr="00245EE2" w:rsidRDefault="00B01C4C" w:rsidP="00245EE2">
                            <w:pPr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Размер выплаты </w:t>
                            </w:r>
                          </w:p>
                          <w:p w:rsidR="00B01C4C" w:rsidRPr="00B01C4C" w:rsidRDefault="00B01C4C" w:rsidP="00245EE2">
                            <w:pPr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2021 году</w:t>
                            </w:r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составляет</w:t>
                            </w:r>
                            <w:r w:rsid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01C4C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56"/>
                                <w:szCs w:val="56"/>
                              </w:rPr>
                              <w:t>10611,00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7" type="#_x0000_t15" style="position:absolute;left:0;text-align:left;margin-left:-6.2pt;margin-top:114.2pt;width:206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" adj="13196" fillcolor="#b6dde8 [1304]" strokecolor="#243f60 [1604]" strokeweight="2pt">
                <v:textbox>
                  <w:txbxContent>
                    <w:p w:rsidR="00245EE2" w:rsidRPr="00245EE2" w:rsidRDefault="00B01C4C" w:rsidP="00245EE2">
                      <w:pPr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  <w:t xml:space="preserve">Размер выплаты </w:t>
                      </w:r>
                    </w:p>
                    <w:p w:rsidR="00B01C4C" w:rsidRPr="00B01C4C" w:rsidRDefault="00B01C4C" w:rsidP="00245EE2">
                      <w:pPr>
                        <w:rPr>
                          <w:rFonts w:ascii="Times New Roman" w:hAnsi="Times New Roman" w:cs="Times New Roman"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  <w:t xml:space="preserve">в </w:t>
                      </w:r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40"/>
                          <w:szCs w:val="40"/>
                        </w:rPr>
                        <w:t>2021 году</w:t>
                      </w:r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  <w:t xml:space="preserve"> составляет</w:t>
                      </w:r>
                      <w:r w:rsid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6"/>
                          <w:szCs w:val="36"/>
                        </w:rPr>
                        <w:t xml:space="preserve">   </w:t>
                      </w:r>
                      <w:r w:rsidRPr="00B01C4C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40"/>
                          <w:szCs w:val="40"/>
                        </w:rPr>
                        <w:t xml:space="preserve"> </w:t>
                      </w:r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56"/>
                          <w:szCs w:val="56"/>
                        </w:rPr>
                        <w:t>10611,00 рублей</w:t>
                      </w:r>
                    </w:p>
                  </w:txbxContent>
                </v:textbox>
              </v:shape>
            </w:pict>
          </mc:Fallback>
        </mc:AlternateContent>
      </w:r>
      <w:r w:rsidR="000971B0" w:rsidRPr="00F0152D">
        <w:rPr>
          <w:rFonts w:ascii="Times New Roman" w:hAnsi="Times New Roman" w:cs="Times New Roman"/>
          <w:noProof/>
          <w:color w:val="4BACC6" w:themeColor="accent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4AD6" wp14:editId="2F1AA964">
                <wp:simplePos x="0" y="0"/>
                <wp:positionH relativeFrom="column">
                  <wp:posOffset>2616835</wp:posOffset>
                </wp:positionH>
                <wp:positionV relativeFrom="paragraph">
                  <wp:posOffset>1297940</wp:posOffset>
                </wp:positionV>
                <wp:extent cx="4267200" cy="2371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37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B06" w:rsidRDefault="00B01C4C" w:rsidP="000971B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Среднедушевой доход семь не превышает 2-кратную величину прожиточного минимума трудоспособного населения, установленную в Алтайском крае за 2 квартал предшествующего года</w:t>
                            </w:r>
                          </w:p>
                          <w:p w:rsidR="00245EE2" w:rsidRPr="00245EE2" w:rsidRDefault="00B01C4C" w:rsidP="000971B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EE2" w:rsidRPr="00245EE2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2"/>
                                <w:szCs w:val="32"/>
                              </w:rPr>
                              <w:t>Назначается на каждого третьего ребенка или последующих детей до достижения ребенком 3 лет (очередность определяется по матери)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06.05pt;margin-top:102.2pt;width:336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" fillcolor="white [3212]" strokecolor="white [3212]" strokeweight="2pt">
                <v:textbox>
                  <w:txbxContent>
                    <w:p w:rsidR="00F75B06" w:rsidRDefault="00B01C4C" w:rsidP="000971B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</w:pPr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  <w:t>Среднедушевой доход семь не превышает 2-кратную величину прожиточного минимума трудоспособного населения, установленную в Алтайском крае за 2 квартал предшествующего года</w:t>
                      </w:r>
                    </w:p>
                    <w:p w:rsidR="00245EE2" w:rsidRPr="00245EE2" w:rsidRDefault="00B01C4C" w:rsidP="000971B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245EE2" w:rsidRPr="00245EE2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2"/>
                          <w:szCs w:val="32"/>
                        </w:rPr>
                        <w:t>Назначается на каждого третьего ребенка или последующих детей до достижения ребенком 3 лет (очередность определяется по матери)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9654C" w:rsidRPr="00F0152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Согласно Указа Губернатора Алтайского края от 11.06</w:t>
      </w:r>
      <w:r w:rsidR="00F75B06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  <w:r w:rsidR="00A9654C" w:rsidRPr="00F0152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2014г. </w:t>
      </w:r>
      <w:r w:rsidR="00F75B06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№ 80 </w:t>
      </w:r>
      <w:r w:rsidRPr="00F0152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«Об утверждении Положения о назначении и выплате ежемесячной денежной выплаты при рождении третьего ребенка или последующих детей до достижения ребенком возраста трех лет» (далее ЕДВ) </w:t>
      </w:r>
      <w:r w:rsidR="00A9654C" w:rsidRPr="00F0152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ЕДВ</w:t>
      </w:r>
      <w:r w:rsidR="00B01C4C" w:rsidRPr="00F0152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="00A9654C" w:rsidRPr="00F0152D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предоставляется одному из родителей, имеющему гражданство</w:t>
      </w:r>
      <w:r w:rsidR="00A9654C" w:rsidRPr="00B01C4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Российской Федерации, совместно проживающему с ребенком на территории </w:t>
      </w:r>
      <w:r w:rsidR="00B01C4C" w:rsidRPr="00B01C4C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Алтайского края</w:t>
      </w:r>
      <w:proofErr w:type="gramEnd"/>
    </w:p>
    <w:p w:rsidR="00B01C4C" w:rsidRPr="00B01C4C" w:rsidRDefault="00B01C4C" w:rsidP="00B01C4C">
      <w:pPr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с</w:t>
      </w:r>
    </w:p>
    <w:p w:rsidR="00A9654C" w:rsidRDefault="00A9654C"/>
    <w:p w:rsidR="00245EE2" w:rsidRPr="000971B0" w:rsidRDefault="00F0152D">
      <w:pPr>
        <w:rPr>
          <w:color w:val="215868" w:themeColor="accent5" w:themeShade="80"/>
        </w:rPr>
      </w:pPr>
      <w:r w:rsidRPr="00B24CED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658CD" wp14:editId="3489A4C3">
                <wp:simplePos x="0" y="0"/>
                <wp:positionH relativeFrom="column">
                  <wp:posOffset>4874260</wp:posOffset>
                </wp:positionH>
                <wp:positionV relativeFrom="paragraph">
                  <wp:posOffset>5654040</wp:posOffset>
                </wp:positionV>
                <wp:extent cx="1657350" cy="752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CED" w:rsidRPr="00B24CED" w:rsidRDefault="00B24CED" w:rsidP="00B24CED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B24CED">
                              <w:rPr>
                                <w:b/>
                                <w:color w:val="215868" w:themeColor="accent5" w:themeShade="80"/>
                              </w:rPr>
                              <w:t>Единый портал государственных и муниципальных 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383.8pt;margin-top:445.2pt;width:130.5pt;height:5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" fillcolor="white [3212]" strokecolor="white [3212]" strokeweight="2pt">
                <v:textbox>
                  <w:txbxContent>
                    <w:p w:rsidR="00B24CED" w:rsidRPr="00B24CED" w:rsidRDefault="00B24CED" w:rsidP="00B24CED">
                      <w:pPr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 w:rsidRPr="00B24CED">
                        <w:rPr>
                          <w:b/>
                          <w:color w:val="215868" w:themeColor="accent5" w:themeShade="80"/>
                        </w:rPr>
                        <w:t>Единый портал государственных и муниципальных  услуг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6D555" wp14:editId="4352F29F">
                <wp:simplePos x="0" y="0"/>
                <wp:positionH relativeFrom="column">
                  <wp:posOffset>2540635</wp:posOffset>
                </wp:positionH>
                <wp:positionV relativeFrom="paragraph">
                  <wp:posOffset>5758815</wp:posOffset>
                </wp:positionV>
                <wp:extent cx="1847850" cy="6667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CED" w:rsidRPr="00B24CED" w:rsidRDefault="00B24CED" w:rsidP="00B24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</w:rPr>
                            </w:pPr>
                            <w:r w:rsidRPr="00B24CED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</w:rPr>
                              <w:t>МОИ ДОКУМЕНТЫ</w:t>
                            </w:r>
                            <w:r w:rsidR="00311908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</w:rPr>
                              <w:t xml:space="preserve">    </w:t>
                            </w:r>
                            <w:r w:rsidRPr="00311908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Государственные муниципальные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00.05pt;margin-top:453.45pt;width:145.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" fillcolor="white [3212]" strokecolor="white [3212]" strokeweight="2pt">
                <v:textbox>
                  <w:txbxContent>
                    <w:p w:rsidR="00B24CED" w:rsidRPr="00B24CED" w:rsidRDefault="00B24CED" w:rsidP="00B24C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</w:rPr>
                      </w:pPr>
                      <w:r w:rsidRPr="00B24CED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</w:rPr>
                        <w:t>МОИ ДОКУМЕНТЫ</w:t>
                      </w:r>
                      <w:r w:rsidR="00311908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</w:rPr>
                        <w:t xml:space="preserve">    </w:t>
                      </w:r>
                      <w:r w:rsidRPr="00311908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Государственные муниципальные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2A84F" wp14:editId="126FC3C8">
                <wp:simplePos x="0" y="0"/>
                <wp:positionH relativeFrom="column">
                  <wp:posOffset>588010</wp:posOffset>
                </wp:positionH>
                <wp:positionV relativeFrom="paragraph">
                  <wp:posOffset>5654040</wp:posOffset>
                </wp:positionV>
                <wp:extent cx="1524000" cy="6667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CED" w:rsidRPr="00B24CED" w:rsidRDefault="00B24CED" w:rsidP="00B24CED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B24CED">
                              <w:rPr>
                                <w:b/>
                                <w:color w:val="215868" w:themeColor="accent5" w:themeShade="80"/>
                              </w:rPr>
                              <w:t>УСЗН по Троицкому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margin-left:46.3pt;margin-top:445.2pt;width:120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" fillcolor="white [3212]" strokecolor="white [3212]" strokeweight="2pt">
                <v:textbox>
                  <w:txbxContent>
                    <w:p w:rsidR="00B24CED" w:rsidRPr="00B24CED" w:rsidRDefault="00B24CED" w:rsidP="00B24CED">
                      <w:pPr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 w:rsidRPr="00B24CED">
                        <w:rPr>
                          <w:b/>
                          <w:color w:val="215868" w:themeColor="accent5" w:themeShade="80"/>
                        </w:rPr>
                        <w:t>УСЗН по Троицкому району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68467" wp14:editId="49025ED3">
                <wp:simplePos x="0" y="0"/>
                <wp:positionH relativeFrom="column">
                  <wp:posOffset>359410</wp:posOffset>
                </wp:positionH>
                <wp:positionV relativeFrom="paragraph">
                  <wp:posOffset>5310505</wp:posOffset>
                </wp:positionV>
                <wp:extent cx="6448425" cy="12096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1B0" w:rsidRPr="00B24CED" w:rsidRDefault="000971B0" w:rsidP="00097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B24CED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Обращаться:</w:t>
                            </w:r>
                          </w:p>
                          <w:p w:rsidR="000971B0" w:rsidRDefault="000971B0" w:rsidP="00097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0971B0" w:rsidRPr="000971B0" w:rsidRDefault="000971B0" w:rsidP="00097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28.3pt;margin-top:418.15pt;width:507.75pt;height:9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" fillcolor="white [3212]" strokecolor="white [3212]" strokeweight="2pt">
                <v:textbox>
                  <w:txbxContent>
                    <w:p w:rsidR="000971B0" w:rsidRPr="00B24CED" w:rsidRDefault="000971B0" w:rsidP="000971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B24CED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Обращаться:</w:t>
                      </w:r>
                    </w:p>
                    <w:p w:rsidR="000971B0" w:rsidRDefault="000971B0" w:rsidP="000971B0">
                      <w:pPr>
                        <w:jc w:val="center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40"/>
                          <w:szCs w:val="40"/>
                        </w:rPr>
                      </w:pPr>
                    </w:p>
                    <w:p w:rsidR="000971B0" w:rsidRPr="000971B0" w:rsidRDefault="000971B0" w:rsidP="000971B0">
                      <w:pPr>
                        <w:jc w:val="center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5EE2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CA4B5" wp14:editId="4947AEB6">
                <wp:simplePos x="0" y="0"/>
                <wp:positionH relativeFrom="column">
                  <wp:posOffset>140335</wp:posOffset>
                </wp:positionH>
                <wp:positionV relativeFrom="paragraph">
                  <wp:posOffset>1349375</wp:posOffset>
                </wp:positionV>
                <wp:extent cx="6791325" cy="40386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03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EE2" w:rsidRPr="00F0152D" w:rsidRDefault="000971B0" w:rsidP="00245E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</w:pPr>
                            <w:r w:rsidRPr="00F0152D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36"/>
                                <w:szCs w:val="36"/>
                              </w:rPr>
                              <w:t>Основные документы:</w:t>
                            </w:r>
                          </w:p>
                          <w:p w:rsidR="000971B0" w:rsidRPr="00F0152D" w:rsidRDefault="000971B0" w:rsidP="00097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</w:pPr>
                            <w:r w:rsidRPr="00F0152D">
                              <w:rPr>
                                <w:rFonts w:ascii="Cambria Math" w:hAnsi="Cambria Math" w:cs="Cambria Math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 xml:space="preserve">① </w:t>
                            </w:r>
                            <w:r w:rsidRPr="00F0152D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>паспорт или иной документ удостоверяющий личность гражданина Российской Федерации;</w:t>
                            </w:r>
                          </w:p>
                          <w:p w:rsidR="000971B0" w:rsidRPr="00F0152D" w:rsidRDefault="000971B0" w:rsidP="00097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</w:pPr>
                            <w:r w:rsidRPr="00F0152D">
                              <w:rPr>
                                <w:rFonts w:ascii="Cambria Math" w:hAnsi="Cambria Math" w:cs="Cambria Math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 xml:space="preserve">② </w:t>
                            </w:r>
                            <w:r w:rsidRPr="00F0152D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>свидетельство о рождении детей;</w:t>
                            </w:r>
                          </w:p>
                          <w:p w:rsidR="000971B0" w:rsidRPr="00F0152D" w:rsidRDefault="000971B0" w:rsidP="00097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</w:pPr>
                            <w:r w:rsidRPr="00F0152D">
                              <w:rPr>
                                <w:rFonts w:ascii="Cambria Math" w:hAnsi="Cambria Math" w:cs="Cambria Math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 xml:space="preserve">③ </w:t>
                            </w:r>
                            <w:proofErr w:type="gramStart"/>
                            <w:r w:rsidRPr="00F0152D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>документ</w:t>
                            </w:r>
                            <w:proofErr w:type="gramEnd"/>
                            <w:r w:rsidRPr="00F0152D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 xml:space="preserve"> содержащий сведений о совместном проживании ребенка, в связи с рождением которого возникло право на назначение и выплату ежемесячной денежной выплаты, с заявителем;</w:t>
                            </w:r>
                          </w:p>
                          <w:p w:rsidR="000971B0" w:rsidRPr="00F0152D" w:rsidRDefault="000971B0" w:rsidP="000971B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</w:pPr>
                            <w:r w:rsidRPr="00F0152D">
                              <w:rPr>
                                <w:rFonts w:ascii="Cambria Math" w:hAnsi="Cambria Math" w:cs="Cambria Math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 xml:space="preserve">④ </w:t>
                            </w:r>
                            <w:r w:rsidRPr="00F0152D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33"/>
                                <w:szCs w:val="33"/>
                              </w:rPr>
                              <w:t>документы, подтверждающие доходы либо их отсутствие каждого члена семьи, входящего в ее состав, за 3 последних календарных месяца,  предшествующих месяцу подачи заявления о назначении ежемесячной денежной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11.05pt;margin-top:106.25pt;width:534.75pt;height:3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" fillcolor="#daeef3 [664]" strokecolor="white [3212]" strokeweight="2pt">
                <v:textbox>
                  <w:txbxContent>
                    <w:p w:rsidR="00245EE2" w:rsidRPr="00F0152D" w:rsidRDefault="000971B0" w:rsidP="00245E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F0152D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Основные документы:</w:t>
                      </w:r>
                    </w:p>
                    <w:p w:rsidR="000971B0" w:rsidRPr="00F0152D" w:rsidRDefault="000971B0" w:rsidP="000971B0">
                      <w:pPr>
                        <w:jc w:val="both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</w:pPr>
                      <w:r w:rsidRPr="00F0152D">
                        <w:rPr>
                          <w:rFonts w:ascii="Cambria Math" w:hAnsi="Cambria Math" w:cs="Cambria Math"/>
                          <w:color w:val="215868" w:themeColor="accent5" w:themeShade="80"/>
                          <w:sz w:val="33"/>
                          <w:szCs w:val="33"/>
                        </w:rPr>
                        <w:t xml:space="preserve">① </w:t>
                      </w:r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>паспорт или иной документ удостоверяющий личность гражданина Российской Федерации;</w:t>
                      </w:r>
                    </w:p>
                    <w:p w:rsidR="000971B0" w:rsidRPr="00F0152D" w:rsidRDefault="000971B0" w:rsidP="000971B0">
                      <w:pPr>
                        <w:jc w:val="both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</w:pPr>
                      <w:r w:rsidRPr="00F0152D">
                        <w:rPr>
                          <w:rFonts w:ascii="Cambria Math" w:hAnsi="Cambria Math" w:cs="Cambria Math"/>
                          <w:color w:val="215868" w:themeColor="accent5" w:themeShade="80"/>
                          <w:sz w:val="33"/>
                          <w:szCs w:val="33"/>
                        </w:rPr>
                        <w:t xml:space="preserve">② </w:t>
                      </w:r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>свидетельство о рождении детей;</w:t>
                      </w:r>
                    </w:p>
                    <w:p w:rsidR="000971B0" w:rsidRPr="00F0152D" w:rsidRDefault="000971B0" w:rsidP="000971B0">
                      <w:pPr>
                        <w:jc w:val="both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</w:pPr>
                      <w:r w:rsidRPr="00F0152D">
                        <w:rPr>
                          <w:rFonts w:ascii="Cambria Math" w:hAnsi="Cambria Math" w:cs="Cambria Math"/>
                          <w:color w:val="215868" w:themeColor="accent5" w:themeShade="80"/>
                          <w:sz w:val="33"/>
                          <w:szCs w:val="33"/>
                        </w:rPr>
                        <w:t xml:space="preserve">③ </w:t>
                      </w:r>
                      <w:proofErr w:type="gramStart"/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>документ</w:t>
                      </w:r>
                      <w:proofErr w:type="gramEnd"/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 xml:space="preserve"> содержащий сведений о совместном проживании ребенка, в связи с рождением которого возникло право на назначение и выплату ежемесячной денежной выплаты, с заявителем;</w:t>
                      </w:r>
                    </w:p>
                    <w:p w:rsidR="000971B0" w:rsidRPr="00F0152D" w:rsidRDefault="000971B0" w:rsidP="000971B0">
                      <w:pPr>
                        <w:jc w:val="both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</w:pPr>
                      <w:r w:rsidRPr="00F0152D">
                        <w:rPr>
                          <w:rFonts w:ascii="Cambria Math" w:hAnsi="Cambria Math" w:cs="Cambria Math"/>
                          <w:color w:val="215868" w:themeColor="accent5" w:themeShade="80"/>
                          <w:sz w:val="33"/>
                          <w:szCs w:val="33"/>
                        </w:rPr>
                        <w:t xml:space="preserve">④ </w:t>
                      </w:r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>документы, подтверждающие доходы либо их отсутствие каждого члена семьи, входящего в ее состав, за 3 последних календарных месяца,  пр</w:t>
                      </w:r>
                      <w:bookmarkStart w:id="1" w:name="_GoBack"/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>едшествующих месяцу подачи заявления о назначении еже</w:t>
                      </w:r>
                      <w:bookmarkEnd w:id="1"/>
                      <w:r w:rsidRPr="00F0152D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33"/>
                          <w:szCs w:val="33"/>
                        </w:rPr>
                        <w:t>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="000971B0">
        <w:t>о</w:t>
      </w:r>
    </w:p>
    <w:sectPr w:rsidR="00245EE2" w:rsidRPr="000971B0" w:rsidSect="00B01C4C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BC"/>
    <w:rsid w:val="000971B0"/>
    <w:rsid w:val="00245EE2"/>
    <w:rsid w:val="00311908"/>
    <w:rsid w:val="004331A6"/>
    <w:rsid w:val="00A9654C"/>
    <w:rsid w:val="00B01C4C"/>
    <w:rsid w:val="00B24CED"/>
    <w:rsid w:val="00BC28BC"/>
    <w:rsid w:val="00F0152D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2021-02-12T05:35:00Z</cp:lastPrinted>
  <dcterms:created xsi:type="dcterms:W3CDTF">2021-02-12T04:21:00Z</dcterms:created>
  <dcterms:modified xsi:type="dcterms:W3CDTF">2021-02-12T05:36:00Z</dcterms:modified>
</cp:coreProperties>
</file>